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8261" w14:textId="77777777"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 xml:space="preserve">МИНИСТЕРСТВО НАУКИ </w:t>
      </w:r>
      <w:r w:rsidR="00A437DA" w:rsidRPr="0019793C">
        <w:rPr>
          <w:rFonts w:ascii="Times New Roman" w:hAnsi="Times New Roman" w:cs="Times New Roman"/>
          <w:bCs/>
          <w:sz w:val="24"/>
          <w:szCs w:val="24"/>
        </w:rPr>
        <w:t xml:space="preserve">И ВЫСШЕГО ОБРАЗОВАНИЯ </w:t>
      </w:r>
      <w:r w:rsidRPr="0019793C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14:paraId="7A5CC47D" w14:textId="77777777"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 xml:space="preserve">Федеральное государственное бюджетное образовательное </w:t>
      </w:r>
    </w:p>
    <w:p w14:paraId="53EAD5FC" w14:textId="77777777"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учреждение высшего образования</w:t>
      </w:r>
    </w:p>
    <w:p w14:paraId="73201802" w14:textId="77777777"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«Тверской государственный университет»</w:t>
      </w:r>
    </w:p>
    <w:p w14:paraId="31460169" w14:textId="77777777"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Факультет психологии</w:t>
      </w:r>
    </w:p>
    <w:p w14:paraId="65B0D636" w14:textId="77777777"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19793C" w14:paraId="33B28CA9" w14:textId="77777777" w:rsidTr="003D286F">
        <w:trPr>
          <w:jc w:val="center"/>
        </w:trPr>
        <w:tc>
          <w:tcPr>
            <w:tcW w:w="4252" w:type="dxa"/>
          </w:tcPr>
          <w:p w14:paraId="4C16B0E1" w14:textId="77777777"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52810E17" wp14:editId="3C066B3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D8C8AB9" w14:textId="77777777"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5D4ADA51" wp14:editId="1BA63304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B04BC" w14:textId="77777777"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819C3A" w14:textId="77777777"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D53478B" w14:textId="77777777" w:rsidR="006F2264" w:rsidRPr="0019793C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EC7DAF" w14:textId="77777777" w:rsidR="007354C8" w:rsidRPr="0019793C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19793C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14:paraId="219E626A" w14:textId="77777777" w:rsidR="006F2264" w:rsidRPr="0019793C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2</w:t>
      </w:r>
      <w:r w:rsidR="00EC46A5" w:rsidRPr="0019793C">
        <w:rPr>
          <w:rFonts w:ascii="Times New Roman" w:hAnsi="Times New Roman" w:cs="Times New Roman"/>
          <w:b/>
          <w:sz w:val="28"/>
          <w:szCs w:val="28"/>
        </w:rPr>
        <w:t>2</w:t>
      </w:r>
      <w:r w:rsidR="006761A5" w:rsidRPr="0019793C">
        <w:rPr>
          <w:rFonts w:ascii="Times New Roman" w:hAnsi="Times New Roman" w:cs="Times New Roman"/>
          <w:b/>
          <w:sz w:val="28"/>
          <w:szCs w:val="28"/>
        </w:rPr>
        <w:t>-2</w:t>
      </w:r>
      <w:r w:rsidR="00EC46A5" w:rsidRPr="0019793C">
        <w:rPr>
          <w:rFonts w:ascii="Times New Roman" w:hAnsi="Times New Roman" w:cs="Times New Roman"/>
          <w:b/>
          <w:sz w:val="28"/>
          <w:szCs w:val="28"/>
        </w:rPr>
        <w:t>3</w:t>
      </w:r>
      <w:r w:rsidR="008534C7" w:rsidRPr="0019793C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EC46A5" w:rsidRPr="0019793C">
        <w:rPr>
          <w:rFonts w:ascii="Times New Roman" w:hAnsi="Times New Roman" w:cs="Times New Roman"/>
          <w:b/>
          <w:sz w:val="28"/>
          <w:szCs w:val="28"/>
        </w:rPr>
        <w:t>1</w:t>
      </w:r>
      <w:r w:rsidR="006F2264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4324D0E" w14:textId="77777777" w:rsidR="007354C8" w:rsidRPr="0019793C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</w:t>
      </w:r>
      <w:r w:rsidR="007354C8" w:rsidRPr="0019793C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14:paraId="28C2F60B" w14:textId="7FC8DED9" w:rsidR="0019793C" w:rsidRPr="0019793C" w:rsidRDefault="0019793C" w:rsidP="00F87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международной научно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>-практической конференции</w:t>
      </w:r>
      <w:r w:rsidR="00C16273" w:rsidRPr="0019793C">
        <w:rPr>
          <w:rFonts w:ascii="Times New Roman" w:hAnsi="Times New Roman" w:cs="Times New Roman"/>
          <w:b/>
          <w:sz w:val="28"/>
          <w:szCs w:val="28"/>
        </w:rPr>
        <w:t xml:space="preserve"> студентов, магистрантов, аспирантов и молодых ученых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, посвященной 120-летию со дня рождения </w:t>
      </w:r>
      <w:proofErr w:type="spellStart"/>
      <w:r w:rsidR="00F877EB" w:rsidRPr="0019793C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Л.В. </w:t>
      </w:r>
    </w:p>
    <w:p w14:paraId="5A65C34F" w14:textId="77777777" w:rsidR="00F877EB" w:rsidRPr="0019793C" w:rsidRDefault="00F877EB" w:rsidP="00F87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«Психология, образование: актуальные и приоритетные направления исследований»</w:t>
      </w:r>
      <w:r w:rsidRPr="0019793C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</w:p>
    <w:p w14:paraId="0D029A33" w14:textId="77777777" w:rsidR="00741D78" w:rsidRPr="0019793C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24A9A" w14:textId="77777777" w:rsidR="00D71434" w:rsidRPr="0019793C" w:rsidRDefault="00D71434" w:rsidP="00EC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Программный комитет конференции</w:t>
      </w:r>
    </w:p>
    <w:p w14:paraId="7F54D8FF" w14:textId="77777777" w:rsidR="00EC46A5" w:rsidRPr="0019793C" w:rsidRDefault="00EC46A5" w:rsidP="00EC46A5">
      <w:pPr>
        <w:pStyle w:val="2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Скаковская</w:t>
      </w:r>
      <w:proofErr w:type="spellEnd"/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Николаевна, и.о. ректора Тверского государственного университета, доктор филологических наук, профессор (Россия, г. Тверь).</w:t>
      </w:r>
    </w:p>
    <w:p w14:paraId="7515B3C8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программного комитета:</w:t>
      </w:r>
    </w:p>
    <w:p w14:paraId="5C9EF751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Бариляк Ирина Анатольевна, и.</w:t>
      </w:r>
      <w:proofErr w:type="gramStart"/>
      <w:r w:rsidRPr="0019793C">
        <w:rPr>
          <w:rFonts w:ascii="Times New Roman" w:hAnsi="Times New Roman" w:cs="Times New Roman"/>
          <w:sz w:val="28"/>
          <w:szCs w:val="28"/>
        </w:rPr>
        <w:t>о.декана</w:t>
      </w:r>
      <w:proofErr w:type="gramEnd"/>
      <w:r w:rsidRPr="0019793C">
        <w:rPr>
          <w:rFonts w:ascii="Times New Roman" w:hAnsi="Times New Roman" w:cs="Times New Roman"/>
          <w:sz w:val="28"/>
          <w:szCs w:val="28"/>
        </w:rPr>
        <w:t xml:space="preserve"> факультета психологии, доцент кафедры «Психология», кандидат психологических наук, доцент (Россия, г. Тверь).</w:t>
      </w:r>
    </w:p>
    <w:p w14:paraId="5982BB69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Моцинова-Брычкова</w:t>
      </w:r>
      <w:proofErr w:type="spellEnd"/>
      <w:r w:rsidRPr="0019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Милена </w:t>
      </w:r>
      <w:proofErr w:type="spellStart"/>
      <w:r w:rsidRPr="0019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Емилова</w:t>
      </w:r>
      <w:proofErr w:type="spellEnd"/>
      <w:r w:rsidRPr="0019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декан факультета философии </w:t>
      </w:r>
      <w:r w:rsidRPr="0019793C">
        <w:rPr>
          <w:rFonts w:ascii="Times New Roman" w:hAnsi="Times New Roman" w:cs="Times New Roman"/>
          <w:sz w:val="28"/>
          <w:szCs w:val="28"/>
        </w:rPr>
        <w:t>Великотырновского университета «Святых Кирилла и Мефодия», доктор психологии, доцент (Болгария, г. Велико-Тырново).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5C94F2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93C">
        <w:rPr>
          <w:rFonts w:ascii="Times New Roman" w:hAnsi="Times New Roman" w:cs="Times New Roman"/>
          <w:sz w:val="28"/>
          <w:szCs w:val="28"/>
        </w:rPr>
        <w:t>Имжарова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Убайдулловна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>Жубанова</w:t>
      </w:r>
      <w:proofErr w:type="spellEnd"/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педагогических наук, доцент </w:t>
      </w:r>
      <w:r w:rsidRPr="0019793C">
        <w:rPr>
          <w:rFonts w:ascii="Times New Roman" w:hAnsi="Times New Roman" w:cs="Times New Roman"/>
          <w:sz w:val="28"/>
          <w:szCs w:val="28"/>
        </w:rPr>
        <w:t>(Казахстан, г. Актобе).</w:t>
      </w:r>
    </w:p>
    <w:p w14:paraId="05CACDAD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lastRenderedPageBreak/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(Беларусь, г. Минск).</w:t>
      </w:r>
    </w:p>
    <w:p w14:paraId="50411D72" w14:textId="77777777" w:rsidR="00EC46A5" w:rsidRPr="0019793C" w:rsidRDefault="00EC46A5" w:rsidP="00EC46A5">
      <w:pPr>
        <w:pStyle w:val="23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36FB5" w14:textId="77777777" w:rsidR="00EC46A5" w:rsidRPr="0019793C" w:rsidRDefault="00EC46A5" w:rsidP="00EC46A5">
      <w:pPr>
        <w:pStyle w:val="23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конференции:</w:t>
      </w:r>
    </w:p>
    <w:p w14:paraId="1DB17608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Чавдарова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Велислава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Атанасова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>, руководитель кафедры «Психология» Великотырновского университета «Святых Кирилла и Мефодия», доктор психологии, профессор (Болгария, г. Велико-Тырново).</w:t>
      </w:r>
    </w:p>
    <w:p w14:paraId="3C09CD60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Жалагина Татьяна Анатольевна, заведующая кафедрой «Психология труда и клиническая психология», доктор психологических наук, профессор (Россия, г. Тверь).</w:t>
      </w:r>
    </w:p>
    <w:p w14:paraId="5F18A5C1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Короткина Елена Дмитриевна, заведующая кафедрой «Психология» Тверского государственного университета, кандидат психологических наук, доцент (Россия, г. Тверь).</w:t>
      </w:r>
    </w:p>
    <w:p w14:paraId="4F9BBAB3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Становова Людмила Александровна, доцент кафедры «Психология труда и клиническая психология», кандидат психологических наук (Россия, г. Тверь).</w:t>
      </w:r>
    </w:p>
    <w:p w14:paraId="245639D9" w14:textId="77777777" w:rsidR="00EC46A5" w:rsidRPr="0019793C" w:rsidRDefault="00EC46A5" w:rsidP="00EC4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Гудименко Юлия Юрьевна, доцент кафедры «Психология труда и клиническая психология», кандидат психологических наук (Россия, г. Тверь).</w:t>
      </w:r>
    </w:p>
    <w:p w14:paraId="1AF604FD" w14:textId="77777777" w:rsidR="007354C8" w:rsidRPr="0019793C" w:rsidRDefault="007354C8" w:rsidP="003D2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A1880" w14:textId="77777777" w:rsidR="002E1E77" w:rsidRPr="0019793C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14:paraId="48FAE85A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Актуальные проблемы психологии в образовании, медицине, социальной сфере, труде, политике, бизнесе, спорте и т.д.</w:t>
      </w:r>
    </w:p>
    <w:p w14:paraId="5CB0964A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Современные проблемы диагностики в клинической психологии.</w:t>
      </w:r>
    </w:p>
    <w:p w14:paraId="7D828DAA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Организационная среда: глобальные риски и вызовы.</w:t>
      </w:r>
    </w:p>
    <w:p w14:paraId="1481AB78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Актуальные вопросы психологии труда и управления в организациях: проблемы и решения.</w:t>
      </w:r>
    </w:p>
    <w:p w14:paraId="4D9BE60C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Проблемы профессиональной деятельности психолога-консультанта.</w:t>
      </w:r>
    </w:p>
    <w:p w14:paraId="70D530D3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Экспериментально-психологические средства диагностики в психологии: традиции и перспективы.</w:t>
      </w:r>
    </w:p>
    <w:p w14:paraId="3DBF0005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Психология здоровья: профилактика и коррекция.</w:t>
      </w:r>
    </w:p>
    <w:p w14:paraId="637092E9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Психология экстремальных ситуаций.</w:t>
      </w:r>
    </w:p>
    <w:p w14:paraId="70C0DF57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Психолого-педагогическое сопровождение детей с особенностями в развитии.</w:t>
      </w:r>
    </w:p>
    <w:p w14:paraId="3244FF9F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Психологические проблемы обучения и образования.</w:t>
      </w:r>
    </w:p>
    <w:p w14:paraId="1C0F49B6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Социально-психологические проблемы обучения и воспитания детей с особенностями развития.</w:t>
      </w:r>
    </w:p>
    <w:p w14:paraId="118B8185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Психологические проблемы инклюзивного образования.</w:t>
      </w:r>
    </w:p>
    <w:p w14:paraId="2FF479D9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Проблемы изучения психики детей с отклонениями в развитии.</w:t>
      </w:r>
    </w:p>
    <w:p w14:paraId="50F34BF4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Современные технологии в практической деятельности психолога.</w:t>
      </w:r>
    </w:p>
    <w:p w14:paraId="20B5AC7B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Клиническая психология: традиции и современная практика.</w:t>
      </w:r>
    </w:p>
    <w:p w14:paraId="74A6A02E" w14:textId="77777777" w:rsidR="00EC46A5" w:rsidRPr="0019793C" w:rsidRDefault="00EC46A5" w:rsidP="00EC46A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lastRenderedPageBreak/>
        <w:t xml:space="preserve"> Актуальные проблемы современного образования.</w:t>
      </w:r>
    </w:p>
    <w:p w14:paraId="375BF913" w14:textId="77777777" w:rsidR="0019793C" w:rsidRPr="0019793C" w:rsidRDefault="0019793C" w:rsidP="003D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F2B30" w14:textId="77777777"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</w:t>
      </w:r>
    </w:p>
    <w:p w14:paraId="69D8AFBE" w14:textId="77777777"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ФГБОУ ВО «Тверской государственный университет»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8DB0E06" w14:textId="77777777" w:rsidR="00477D5E" w:rsidRPr="0019793C" w:rsidRDefault="00477D5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ул. Желябова, 33</w:t>
      </w:r>
    </w:p>
    <w:p w14:paraId="46B5DBA3" w14:textId="77777777"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Студенческий пер., корп. Б, 4 этаж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B7E5CA" w14:textId="77777777"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F74D9A" w14:textId="77777777" w:rsidR="00E34CE3" w:rsidRPr="0019793C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19793C">
        <w:rPr>
          <w:rStyle w:val="val"/>
          <w:rFonts w:ascii="Times New Roman" w:hAnsi="Times New Roman"/>
          <w:b/>
          <w:sz w:val="28"/>
          <w:szCs w:val="28"/>
        </w:rPr>
        <w:t>Формы работы конференции</w:t>
      </w:r>
    </w:p>
    <w:p w14:paraId="6068D0E7" w14:textId="77777777" w:rsidR="005E472F" w:rsidRPr="0019793C" w:rsidRDefault="005E472F" w:rsidP="005E472F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На конференции планируются пленарные доклады (до 20 мин.), сообщения на секционных заседаниях (до 15 мин.), круглые столы, посвященные дискуссиям по проблематике конференции, мастер-классы.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Также возможно заочное участие с публикацией в сборнике материалов конференции.</w:t>
      </w:r>
    </w:p>
    <w:p w14:paraId="30232475" w14:textId="77777777" w:rsidR="00ED239E" w:rsidRPr="0019793C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К открытию конференции планируется издать </w:t>
      </w:r>
      <w:r w:rsidRPr="0019793C">
        <w:rPr>
          <w:rFonts w:ascii="Times New Roman" w:hAnsi="Times New Roman" w:cs="Times New Roman"/>
          <w:sz w:val="28"/>
          <w:szCs w:val="28"/>
        </w:rPr>
        <w:t>электронный сборник материалов конференции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. </w:t>
      </w:r>
      <w:r w:rsidR="00B656C5" w:rsidRPr="0019793C">
        <w:rPr>
          <w:rFonts w:ascii="Times New Roman" w:hAnsi="Times New Roman" w:cs="Times New Roman"/>
          <w:sz w:val="28"/>
          <w:szCs w:val="28"/>
        </w:rPr>
        <w:t>Материалы</w:t>
      </w:r>
      <w:r w:rsidR="00622F49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2D52A9" w:rsidRPr="0019793C">
        <w:rPr>
          <w:rFonts w:ascii="Times New Roman" w:hAnsi="Times New Roman" w:cs="Times New Roman"/>
          <w:sz w:val="28"/>
          <w:szCs w:val="28"/>
        </w:rPr>
        <w:t xml:space="preserve">аспирантов, молодых ученых и преподавателей </w:t>
      </w:r>
      <w:r w:rsidR="00B656C5" w:rsidRPr="0019793C">
        <w:rPr>
          <w:rFonts w:ascii="Times New Roman" w:hAnsi="Times New Roman" w:cs="Times New Roman"/>
          <w:sz w:val="28"/>
          <w:szCs w:val="28"/>
        </w:rPr>
        <w:t>будут размещ</w:t>
      </w:r>
      <w:r w:rsidR="00ED239E" w:rsidRPr="0019793C">
        <w:rPr>
          <w:rFonts w:ascii="Times New Roman" w:hAnsi="Times New Roman" w:cs="Times New Roman"/>
          <w:sz w:val="28"/>
          <w:szCs w:val="28"/>
        </w:rPr>
        <w:t xml:space="preserve">ены на сайте </w:t>
      </w:r>
      <w:hyperlink r:id="rId8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  <w:r w:rsidR="002470F6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B656C5" w:rsidRPr="0019793C">
        <w:rPr>
          <w:rFonts w:ascii="Times New Roman" w:hAnsi="Times New Roman" w:cs="Times New Roman"/>
          <w:sz w:val="28"/>
          <w:szCs w:val="28"/>
        </w:rPr>
        <w:t xml:space="preserve">что подразумевает их индексацию в </w:t>
      </w:r>
      <w:proofErr w:type="spellStart"/>
      <w:r w:rsidR="00B656C5" w:rsidRPr="0019793C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B656C5" w:rsidRPr="0019793C">
        <w:rPr>
          <w:rFonts w:ascii="Times New Roman" w:hAnsi="Times New Roman" w:cs="Times New Roman"/>
          <w:sz w:val="28"/>
          <w:szCs w:val="28"/>
        </w:rPr>
        <w:t xml:space="preserve"> базе </w:t>
      </w:r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РИНЦ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 также на сайте факультета психологии ТвГУ </w:t>
      </w:r>
      <w:hyperlink r:id="rId9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http://psychology.tversu.ru</w:t>
        </w:r>
      </w:hyperlink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F3A5D9E" w14:textId="77777777" w:rsidR="00E34CE3" w:rsidRPr="0019793C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93C">
        <w:rPr>
          <w:rFonts w:ascii="Times New Roman" w:eastAsia="Calibri" w:hAnsi="Times New Roman" w:cs="Times New Roman"/>
          <w:sz w:val="28"/>
          <w:szCs w:val="28"/>
        </w:rPr>
        <w:t>Рабочие языки к</w:t>
      </w:r>
      <w:r w:rsidR="001246D8" w:rsidRPr="0019793C">
        <w:rPr>
          <w:rFonts w:ascii="Times New Roman" w:eastAsia="Calibri" w:hAnsi="Times New Roman" w:cs="Times New Roman"/>
          <w:sz w:val="28"/>
          <w:szCs w:val="28"/>
        </w:rPr>
        <w:t>онференции: русский, английский, болгарский.</w:t>
      </w:r>
    </w:p>
    <w:p w14:paraId="0D264A52" w14:textId="77777777" w:rsidR="00E34CE3" w:rsidRPr="0019793C" w:rsidRDefault="00E34CE3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10FDF00D" w14:textId="77777777" w:rsidR="00F877EB" w:rsidRPr="0019793C" w:rsidRDefault="00E34CE3" w:rsidP="00F8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Заявки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на участие в конференции, а также тезисы докладов принимаются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до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2020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адреса: </w:t>
      </w:r>
      <w:hyperlink r:id="rId10" w:history="1">
        <w:r w:rsidR="00F877EB"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psychology</w:t>
        </w:r>
        <w:r w:rsidR="00F877EB" w:rsidRPr="0019793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F877EB"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general</w:t>
        </w:r>
        <w:r w:rsidR="00F877EB" w:rsidRPr="0019793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F877EB"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="00F877EB" w:rsidRPr="0019793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F877EB"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7EB" w:rsidRPr="001979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Barilyak</w:t>
        </w:r>
        <w:r w:rsidR="00F877EB" w:rsidRPr="0019793C">
          <w:rPr>
            <w:rStyle w:val="a4"/>
            <w:rFonts w:ascii="Times New Roman" w:hAnsi="Times New Roman"/>
            <w:sz w:val="28"/>
            <w:szCs w:val="28"/>
          </w:rPr>
          <w:t>.</w:t>
        </w:r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IA</w:t>
        </w:r>
        <w:r w:rsidR="00F877EB" w:rsidRPr="0019793C">
          <w:rPr>
            <w:rStyle w:val="a4"/>
            <w:rFonts w:ascii="Times New Roman" w:hAnsi="Times New Roman"/>
            <w:sz w:val="28"/>
            <w:szCs w:val="28"/>
          </w:rPr>
          <w:t>@</w:t>
        </w:r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tversu</w:t>
        </w:r>
        <w:r w:rsidR="00F877EB" w:rsidRPr="0019793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77EB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отдельных файлах: </w:t>
      </w:r>
    </w:p>
    <w:p w14:paraId="78EEE867" w14:textId="77777777" w:rsidR="00F877EB" w:rsidRPr="0019793C" w:rsidRDefault="00F877EB" w:rsidP="00F877EB">
      <w:pPr>
        <w:numPr>
          <w:ilvl w:val="0"/>
          <w:numId w:val="16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международной студенческой научно-практической конференци</w:t>
      </w:r>
      <w:r w:rsid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1).</w:t>
      </w:r>
    </w:p>
    <w:p w14:paraId="0056B4C7" w14:textId="77777777" w:rsidR="00F877EB" w:rsidRPr="0019793C" w:rsidRDefault="00F877EB" w:rsidP="00F877EB">
      <w:pPr>
        <w:numPr>
          <w:ilvl w:val="0"/>
          <w:numId w:val="16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статьи, оформленный по указанным ниже требованиям. </w:t>
      </w:r>
    </w:p>
    <w:p w14:paraId="1961E56D" w14:textId="77777777" w:rsidR="00F877EB" w:rsidRPr="0019793C" w:rsidRDefault="00F877EB" w:rsidP="00F877EB">
      <w:pPr>
        <w:numPr>
          <w:ilvl w:val="0"/>
          <w:numId w:val="16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Лицензионный договор.</w:t>
      </w:r>
    </w:p>
    <w:p w14:paraId="5BAB43BD" w14:textId="77777777" w:rsidR="00F877EB" w:rsidRPr="0019793C" w:rsidRDefault="00F877EB" w:rsidP="00F877EB">
      <w:pPr>
        <w:numPr>
          <w:ilvl w:val="0"/>
          <w:numId w:val="16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проверки статьи на антиплагиат (оригинальность не менее 85%). </w:t>
      </w:r>
    </w:p>
    <w:p w14:paraId="54529A42" w14:textId="77777777" w:rsidR="000C7E3D" w:rsidRPr="0019793C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 Требования к оформлению заявки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статьи, тезисы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докладов указаны</w:t>
      </w:r>
      <w:r w:rsidRPr="0019793C">
        <w:rPr>
          <w:rFonts w:ascii="Times New Roman" w:hAnsi="Times New Roman" w:cs="Times New Roman"/>
          <w:sz w:val="28"/>
          <w:szCs w:val="28"/>
        </w:rPr>
        <w:t xml:space="preserve"> в </w:t>
      </w:r>
      <w:r w:rsidRPr="0019793C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19793C">
        <w:rPr>
          <w:rFonts w:ascii="Times New Roman" w:hAnsi="Times New Roman" w:cs="Times New Roman"/>
          <w:sz w:val="28"/>
          <w:szCs w:val="28"/>
        </w:rPr>
        <w:t xml:space="preserve">. </w:t>
      </w:r>
      <w:r w:rsidRPr="0019793C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Оформление лице</w:t>
      </w:r>
      <w:r w:rsidR="001824D2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нзионного договора обязательно!</w:t>
      </w:r>
    </w:p>
    <w:p w14:paraId="7FF4B7E7" w14:textId="77777777" w:rsidR="001C7A0C" w:rsidRPr="0019793C" w:rsidRDefault="001C7A0C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</w:p>
    <w:p w14:paraId="6A4028A1" w14:textId="77777777" w:rsidR="00E34CE3" w:rsidRPr="0019793C" w:rsidRDefault="00E34CE3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  <w:r w:rsidRPr="0019793C">
        <w:rPr>
          <w:b/>
          <w:sz w:val="28"/>
          <w:szCs w:val="28"/>
        </w:rPr>
        <w:t>Условия публикации</w:t>
      </w:r>
    </w:p>
    <w:p w14:paraId="3A639150" w14:textId="77777777" w:rsidR="00E34CE3" w:rsidRPr="0019793C" w:rsidRDefault="00C76856" w:rsidP="003D28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16273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Статьи</w:t>
      </w:r>
      <w:r w:rsidR="00E34CE3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принимаются</w:t>
      </w:r>
      <w:r w:rsidR="003D286F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публикации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Pr="0019793C">
        <w:rPr>
          <w:rFonts w:ascii="Times New Roman" w:hAnsi="Times New Roman" w:cs="Times New Roman"/>
          <w:b/>
          <w:sz w:val="28"/>
          <w:szCs w:val="28"/>
        </w:rPr>
        <w:t>до 3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93C">
        <w:rPr>
          <w:rFonts w:ascii="Times New Roman" w:hAnsi="Times New Roman" w:cs="Times New Roman"/>
          <w:b/>
          <w:sz w:val="28"/>
          <w:szCs w:val="28"/>
        </w:rPr>
        <w:t>апреля 2020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8CA8853" w14:textId="77777777"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К публикации принимаются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16273" w:rsidRPr="0019793C">
        <w:rPr>
          <w:rFonts w:ascii="Times New Roman" w:hAnsi="Times New Roman" w:cs="Times New Roman"/>
          <w:sz w:val="28"/>
          <w:szCs w:val="28"/>
        </w:rPr>
        <w:t>ом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 5 страниц. </w:t>
      </w:r>
    </w:p>
    <w:p w14:paraId="2CDC9EF6" w14:textId="77777777"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85 %.</w:t>
      </w:r>
    </w:p>
    <w:p w14:paraId="26CB0FCC" w14:textId="77777777" w:rsidR="00C76856" w:rsidRPr="0019793C" w:rsidRDefault="00C76856" w:rsidP="003D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29C313" w14:textId="77777777" w:rsidR="00E34CE3" w:rsidRPr="0019793C" w:rsidRDefault="0080750C" w:rsidP="003D286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93C">
        <w:rPr>
          <w:rFonts w:ascii="Times New Roman" w:hAnsi="Times New Roman" w:cs="Times New Roman"/>
          <w:sz w:val="28"/>
          <w:szCs w:val="28"/>
          <w:u w:val="single"/>
        </w:rPr>
        <w:t>Организационный взнос для</w:t>
      </w:r>
      <w:r w:rsidR="00E34CE3" w:rsidRPr="0019793C">
        <w:rPr>
          <w:rFonts w:ascii="Times New Roman" w:hAnsi="Times New Roman" w:cs="Times New Roman"/>
          <w:sz w:val="28"/>
          <w:szCs w:val="28"/>
          <w:u w:val="single"/>
        </w:rPr>
        <w:t xml:space="preserve"> участников конференции составляет:</w:t>
      </w:r>
    </w:p>
    <w:p w14:paraId="782D920E" w14:textId="77777777" w:rsidR="00E34CE3" w:rsidRPr="0019793C" w:rsidRDefault="005F7D5B" w:rsidP="003D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5</w:t>
      </w:r>
      <w:r w:rsidR="00E34CE3" w:rsidRPr="0019793C">
        <w:rPr>
          <w:rFonts w:ascii="Times New Roman" w:hAnsi="Times New Roman" w:cs="Times New Roman"/>
          <w:sz w:val="28"/>
          <w:szCs w:val="28"/>
        </w:rPr>
        <w:t>00 руб.</w:t>
      </w:r>
      <w:r w:rsidR="0066467C" w:rsidRPr="0019793C">
        <w:rPr>
          <w:rFonts w:ascii="Times New Roman" w:hAnsi="Times New Roman" w:cs="Times New Roman"/>
          <w:sz w:val="28"/>
          <w:szCs w:val="28"/>
        </w:rPr>
        <w:t xml:space="preserve"> (в т.ч. НДС 18%)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 для студентов, магистрантов и аспирантов,</w:t>
      </w:r>
    </w:p>
    <w:p w14:paraId="07492158" w14:textId="77777777" w:rsidR="00E34CE3" w:rsidRPr="0019793C" w:rsidRDefault="005F7D5B" w:rsidP="003D2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10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00 руб. </w:t>
      </w:r>
      <w:r w:rsidR="0066467C" w:rsidRPr="0019793C">
        <w:rPr>
          <w:rFonts w:ascii="Times New Roman" w:hAnsi="Times New Roman" w:cs="Times New Roman"/>
          <w:sz w:val="28"/>
          <w:szCs w:val="28"/>
        </w:rPr>
        <w:t xml:space="preserve">(в т.ч. НДС 18%) 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для </w:t>
      </w:r>
      <w:r w:rsidR="0038293B" w:rsidRPr="0019793C">
        <w:rPr>
          <w:rFonts w:ascii="Times New Roman" w:hAnsi="Times New Roman" w:cs="Times New Roman"/>
          <w:sz w:val="28"/>
          <w:szCs w:val="28"/>
        </w:rPr>
        <w:t xml:space="preserve">молодых ученых, </w:t>
      </w:r>
      <w:r w:rsidR="00E34CE3" w:rsidRPr="0019793C">
        <w:rPr>
          <w:rFonts w:ascii="Times New Roman" w:hAnsi="Times New Roman" w:cs="Times New Roman"/>
          <w:sz w:val="28"/>
          <w:szCs w:val="28"/>
        </w:rPr>
        <w:t>преподавателей и сотрудников научных и образовательных учреждений.</w:t>
      </w:r>
    </w:p>
    <w:p w14:paraId="1B90E2FF" w14:textId="77777777" w:rsidR="0066467C" w:rsidRPr="0019793C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14:paraId="206102B1" w14:textId="77777777"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Оплату публикации необходимо произвести 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до 10.04.2020 г. </w:t>
      </w:r>
      <w:r w:rsidRPr="0019793C">
        <w:rPr>
          <w:rFonts w:ascii="Times New Roman" w:hAnsi="Times New Roman" w:cs="Times New Roman"/>
          <w:sz w:val="28"/>
          <w:szCs w:val="28"/>
        </w:rPr>
        <w:t>только после утверждения текста статьи редакцией. Если Ваша статья принята к публикации, Вам будут высланы реквизиты для оплаты по электронной почте и бланк лицензионного договора.</w:t>
      </w:r>
    </w:p>
    <w:p w14:paraId="44B100AA" w14:textId="77777777" w:rsidR="004C52B3" w:rsidRPr="0019793C" w:rsidRDefault="004C52B3" w:rsidP="004C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354B8" w14:textId="77777777" w:rsidR="00E34CE3" w:rsidRPr="0019793C" w:rsidRDefault="00477D5E" w:rsidP="004C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Организационный взнос со студентов, магистрантов, аспирантов и сотрудников ТвГУ, Великотырновского университета «Святых Кирилла и Мефодия», </w:t>
      </w:r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Актюбинского регионального государственного университета им. К. </w:t>
      </w:r>
      <w:proofErr w:type="spellStart"/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>Жубанова</w:t>
      </w:r>
      <w:proofErr w:type="spellEnd"/>
      <w:r w:rsidRPr="0019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9793C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 информатики и радиоэлектроники не взимается.</w:t>
      </w:r>
    </w:p>
    <w:p w14:paraId="44860450" w14:textId="77777777" w:rsidR="00ED239E" w:rsidRPr="0019793C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460595C" w14:textId="77777777"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14:paraId="5F5118A1" w14:textId="77777777"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Факультет психологии Тверского государственного университета:</w:t>
      </w:r>
    </w:p>
    <w:p w14:paraId="452ABC25" w14:textId="77777777"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тел/факс</w:t>
      </w:r>
      <w:r w:rsidR="0038293B" w:rsidRPr="0019793C">
        <w:rPr>
          <w:rFonts w:ascii="Times New Roman" w:hAnsi="Times New Roman" w:cs="Times New Roman"/>
          <w:sz w:val="28"/>
          <w:szCs w:val="28"/>
        </w:rPr>
        <w:t>:</w:t>
      </w:r>
      <w:r w:rsidRPr="0019793C">
        <w:rPr>
          <w:rFonts w:ascii="Times New Roman" w:hAnsi="Times New Roman" w:cs="Times New Roman"/>
          <w:sz w:val="28"/>
          <w:szCs w:val="28"/>
        </w:rPr>
        <w:t xml:space="preserve"> (4822) 34-74-32</w:t>
      </w:r>
    </w:p>
    <w:p w14:paraId="1380A140" w14:textId="77777777" w:rsidR="0038293B" w:rsidRPr="0019793C" w:rsidRDefault="00C76856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Бариляк Ирина Анатольевна</w:t>
      </w:r>
      <w:r w:rsidR="0038293B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19793C">
        <w:rPr>
          <w:rFonts w:ascii="Times New Roman" w:hAnsi="Times New Roman" w:cs="Times New Roman"/>
          <w:sz w:val="28"/>
          <w:szCs w:val="28"/>
        </w:rPr>
        <w:t>и.о</w:t>
      </w:r>
      <w:r w:rsidR="0038293B" w:rsidRPr="0019793C">
        <w:rPr>
          <w:rFonts w:ascii="Times New Roman" w:hAnsi="Times New Roman" w:cs="Times New Roman"/>
          <w:sz w:val="28"/>
          <w:szCs w:val="28"/>
        </w:rPr>
        <w:t xml:space="preserve">. декана факультета психологии </w:t>
      </w:r>
    </w:p>
    <w:p w14:paraId="48B6C481" w14:textId="77777777" w:rsidR="003D286F" w:rsidRPr="0019793C" w:rsidRDefault="0019793C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sz w:val="28"/>
          <w:szCs w:val="28"/>
        </w:rPr>
        <w:t xml:space="preserve"> +79106463349 (</w:t>
      </w:r>
      <w:r w:rsidR="00C76856" w:rsidRPr="0019793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C76856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C76856" w:rsidRPr="0019793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C76856" w:rsidRPr="0019793C">
        <w:rPr>
          <w:rFonts w:ascii="Times New Roman" w:hAnsi="Times New Roman" w:cs="Times New Roman"/>
          <w:sz w:val="28"/>
          <w:szCs w:val="28"/>
        </w:rPr>
        <w:t>)</w:t>
      </w:r>
    </w:p>
    <w:p w14:paraId="269D61CE" w14:textId="77777777" w:rsidR="002470F6" w:rsidRDefault="002470F6" w:rsidP="003D286F">
      <w:pPr>
        <w:spacing w:after="0"/>
        <w:jc w:val="center"/>
        <w:rPr>
          <w:rStyle w:val="a4"/>
          <w:rFonts w:ascii="Times New Roman" w:hAnsi="Times New Roman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="00C76856" w:rsidRPr="0019793C">
          <w:rPr>
            <w:rStyle w:val="a4"/>
            <w:rFonts w:ascii="Times New Roman" w:hAnsi="Times New Roman"/>
            <w:sz w:val="28"/>
            <w:szCs w:val="28"/>
            <w:lang w:val="en-US"/>
          </w:rPr>
          <w:t>Barilyak.IA@tversu.ru</w:t>
        </w:r>
      </w:hyperlink>
    </w:p>
    <w:p w14:paraId="7EBDE69C" w14:textId="77777777" w:rsidR="002470F6" w:rsidRPr="0019793C" w:rsidRDefault="0019793C" w:rsidP="0019793C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Холина Кристина Игоревна</w:t>
      </w:r>
      <w:r w:rsidRPr="001979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по УМР кафедры «Психология»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psychology</w:t>
        </w:r>
        <w:r w:rsidRPr="0019793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general</w:t>
        </w:r>
        <w:r w:rsidRPr="0019793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proofErr w:type="spellEnd"/>
        <w:r w:rsidRPr="0019793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9793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5644F983" w14:textId="77777777" w:rsidR="003D286F" w:rsidRPr="0019793C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2F2506C2" w14:textId="77777777" w:rsidR="003D286F" w:rsidRPr="0019793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14:paraId="3A811718" w14:textId="77777777" w:rsidR="004D5833" w:rsidRPr="0019793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FCCAA" w14:textId="77777777"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должны быть в отдельных файлах: </w:t>
      </w:r>
    </w:p>
    <w:p w14:paraId="473B3A2C" w14:textId="77777777"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 w:rsidRPr="0019793C">
        <w:rPr>
          <w:rFonts w:ascii="Times New Roman" w:hAnsi="Times New Roman" w:cs="Times New Roman"/>
          <w:sz w:val="28"/>
          <w:szCs w:val="28"/>
        </w:rPr>
        <w:t>, например,</w:t>
      </w:r>
      <w:r w:rsidRPr="0019793C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14:paraId="46338E77" w14:textId="77777777"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2 файл – ФИО автора и слово «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»: «Иванов И.И.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2ED34F6" w14:textId="77777777"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3 файл – отсканированный вариант статьи с заверенной подписью научного руководителя.</w:t>
      </w:r>
    </w:p>
    <w:p w14:paraId="21159105" w14:textId="77777777" w:rsidR="00C76856" w:rsidRPr="0019793C" w:rsidRDefault="00C76856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92383" w14:textId="77777777" w:rsidR="000C7E3D" w:rsidRPr="0019793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84495C" w14:textId="77777777"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14:paraId="04FF1010" w14:textId="77777777" w:rsidR="000C7E3D" w:rsidRPr="0019793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19793C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19793C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14:paraId="4817EDC9" w14:textId="77777777" w:rsidR="000C7E3D" w:rsidRPr="0019793C" w:rsidRDefault="000C7E3D" w:rsidP="000C7E3D">
      <w:pPr>
        <w:pStyle w:val="21"/>
        <w:spacing w:line="276" w:lineRule="auto"/>
        <w:ind w:firstLine="0"/>
        <w:jc w:val="center"/>
        <w:rPr>
          <w:b/>
          <w:i/>
          <w:sz w:val="28"/>
          <w:szCs w:val="28"/>
        </w:rPr>
      </w:pPr>
    </w:p>
    <w:p w14:paraId="590A05CB" w14:textId="77777777" w:rsidR="000C7E3D" w:rsidRPr="0019793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19793C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0C7E3D" w:rsidRPr="0019793C" w14:paraId="7D14F4F8" w14:textId="77777777" w:rsidTr="0019793C">
        <w:tc>
          <w:tcPr>
            <w:tcW w:w="9345" w:type="dxa"/>
            <w:gridSpan w:val="2"/>
            <w:shd w:val="clear" w:color="auto" w:fill="E6E6E6"/>
          </w:tcPr>
          <w:p w14:paraId="708D2B6A" w14:textId="77777777" w:rsidR="000C7E3D" w:rsidRPr="0019793C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14:paraId="72C76635" w14:textId="77777777" w:rsidR="000C7E3D" w:rsidRPr="0019793C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14:paraId="66A90440" w14:textId="77777777" w:rsidR="000C7E3D" w:rsidRPr="0019793C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0C7E3D" w:rsidRPr="0019793C" w14:paraId="3BBCD7C7" w14:textId="77777777" w:rsidTr="0019793C">
        <w:tc>
          <w:tcPr>
            <w:tcW w:w="4390" w:type="dxa"/>
          </w:tcPr>
          <w:p w14:paraId="2806D99D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14:paraId="29D717E8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19793C" w14:paraId="39B9878A" w14:textId="77777777" w:rsidTr="0019793C">
        <w:tc>
          <w:tcPr>
            <w:tcW w:w="4390" w:type="dxa"/>
          </w:tcPr>
          <w:p w14:paraId="56AEC57C" w14:textId="77777777" w:rsidR="00B16395" w:rsidRPr="0019793C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Для студентов, магистрантов и аспирантов:</w:t>
            </w:r>
          </w:p>
          <w:p w14:paraId="09DAF7DF" w14:textId="77777777" w:rsidR="000C7E3D" w:rsidRPr="0019793C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страна, г</w:t>
            </w:r>
            <w:r w:rsidR="000C7E3D"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ород, вуз, факультет, направление подготовки, курс </w:t>
            </w:r>
          </w:p>
        </w:tc>
        <w:tc>
          <w:tcPr>
            <w:tcW w:w="4955" w:type="dxa"/>
          </w:tcPr>
          <w:p w14:paraId="3063E6FA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0CACF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0D56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19793C" w14:paraId="2CC42DE5" w14:textId="77777777" w:rsidTr="0019793C">
        <w:tc>
          <w:tcPr>
            <w:tcW w:w="4390" w:type="dxa"/>
          </w:tcPr>
          <w:p w14:paraId="1D91972C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Для преподавателей и молодых ученых:</w:t>
            </w:r>
          </w:p>
          <w:p w14:paraId="756124E2" w14:textId="77777777" w:rsidR="000C7E3D" w:rsidRPr="0019793C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страна, город, место работы, должность, </w:t>
            </w:r>
            <w:r w:rsidR="000C7E3D"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ученая степень, ученое </w:t>
            </w: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звание</w:t>
            </w:r>
          </w:p>
        </w:tc>
        <w:tc>
          <w:tcPr>
            <w:tcW w:w="4955" w:type="dxa"/>
          </w:tcPr>
          <w:p w14:paraId="2AD0F142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19793C" w14:paraId="0DA80B7E" w14:textId="77777777" w:rsidTr="0019793C">
        <w:tc>
          <w:tcPr>
            <w:tcW w:w="4390" w:type="dxa"/>
          </w:tcPr>
          <w:p w14:paraId="7D217784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14:paraId="07F2EE2E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19793C" w14:paraId="605FBB3D" w14:textId="77777777" w:rsidTr="0019793C">
        <w:tc>
          <w:tcPr>
            <w:tcW w:w="4390" w:type="dxa"/>
          </w:tcPr>
          <w:p w14:paraId="02CD9DC5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252A3C80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19793C" w14:paraId="1B3961CF" w14:textId="77777777" w:rsidTr="0019793C">
        <w:tc>
          <w:tcPr>
            <w:tcW w:w="4390" w:type="dxa"/>
          </w:tcPr>
          <w:p w14:paraId="539F019B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14:paraId="160D671C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E3D" w:rsidRPr="0019793C" w14:paraId="4F3297B8" w14:textId="77777777" w:rsidTr="0019793C">
        <w:tc>
          <w:tcPr>
            <w:tcW w:w="4390" w:type="dxa"/>
          </w:tcPr>
          <w:p w14:paraId="036A045D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доклада с указанием секции</w:t>
            </w:r>
          </w:p>
        </w:tc>
        <w:tc>
          <w:tcPr>
            <w:tcW w:w="4955" w:type="dxa"/>
          </w:tcPr>
          <w:p w14:paraId="1536262D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33D46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19793C" w14:paraId="57F21C86" w14:textId="77777777" w:rsidTr="0019793C">
        <w:tc>
          <w:tcPr>
            <w:tcW w:w="4390" w:type="dxa"/>
          </w:tcPr>
          <w:p w14:paraId="62F36042" w14:textId="77777777" w:rsidR="00B16395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участия </w:t>
            </w:r>
          </w:p>
          <w:p w14:paraId="2DC0ABD4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bCs/>
                <w:sz w:val="28"/>
                <w:szCs w:val="28"/>
              </w:rPr>
              <w:t>(очная - заочная)</w:t>
            </w:r>
          </w:p>
        </w:tc>
        <w:tc>
          <w:tcPr>
            <w:tcW w:w="4955" w:type="dxa"/>
          </w:tcPr>
          <w:p w14:paraId="538CB46A" w14:textId="77777777" w:rsidR="000C7E3D" w:rsidRPr="0019793C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3D2E99" w14:textId="77777777" w:rsidR="00B16395" w:rsidRPr="0019793C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sz w:val="28"/>
          <w:szCs w:val="28"/>
        </w:rPr>
        <w:lastRenderedPageBreak/>
        <w:t>Технические требован</w:t>
      </w:r>
      <w:r w:rsidR="00F877EB" w:rsidRPr="0019793C">
        <w:rPr>
          <w:rStyle w:val="a3"/>
          <w:rFonts w:ascii="Times New Roman" w:hAnsi="Times New Roman" w:cs="Times New Roman"/>
          <w:sz w:val="28"/>
          <w:szCs w:val="28"/>
        </w:rPr>
        <w:t>ия к оформлению статьи</w:t>
      </w:r>
      <w:r w:rsidRPr="0019793C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14:paraId="0C318F55" w14:textId="77777777"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до </w:t>
      </w:r>
      <w:r w:rsidR="008A6B58" w:rsidRPr="0019793C">
        <w:rPr>
          <w:rStyle w:val="val"/>
          <w:rFonts w:ascii="Times New Roman" w:hAnsi="Times New Roman"/>
          <w:sz w:val="28"/>
          <w:szCs w:val="28"/>
        </w:rPr>
        <w:t>5 страниц, набранные шрифтом 14 пт.,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="008A6B58" w:rsidRPr="0019793C">
        <w:rPr>
          <w:rFonts w:ascii="Times New Roman" w:hAnsi="Times New Roman"/>
          <w:sz w:val="28"/>
          <w:szCs w:val="28"/>
          <w:lang w:eastAsia="ru-RU"/>
        </w:rPr>
        <w:t>,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через один интервал.</w:t>
      </w:r>
    </w:p>
    <w:p w14:paraId="64546B25" w14:textId="77777777" w:rsidR="0038293B" w:rsidRPr="0019793C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14:paraId="159F5E49" w14:textId="77777777"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двух.</w:t>
      </w:r>
    </w:p>
    <w:p w14:paraId="1DF0C2F4" w14:textId="77777777" w:rsidR="0038293B" w:rsidRPr="0019793C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9793C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19793C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</w:t>
      </w:r>
      <w:r w:rsidR="0038293B" w:rsidRPr="0019793C">
        <w:rPr>
          <w:rFonts w:ascii="Times New Roman" w:hAnsi="Times New Roman"/>
          <w:sz w:val="28"/>
          <w:szCs w:val="28"/>
          <w:lang w:eastAsia="ru-RU"/>
        </w:rPr>
        <w:t xml:space="preserve"> см., интервал между абзацами «Перед»/ «После» - 0 пт.</w:t>
      </w:r>
    </w:p>
    <w:p w14:paraId="3873D977" w14:textId="77777777" w:rsidR="00B16395" w:rsidRPr="0019793C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т</w:t>
      </w:r>
      <w:r w:rsidR="004D5833" w:rsidRPr="0019793C">
        <w:rPr>
          <w:color w:val="00000A"/>
          <w:sz w:val="28"/>
          <w:szCs w:val="28"/>
        </w:rPr>
        <w:t>аблицы располагаются в тексте</w:t>
      </w:r>
      <w:r w:rsidR="00B16395" w:rsidRPr="0019793C">
        <w:rPr>
          <w:color w:val="00000A"/>
          <w:sz w:val="28"/>
          <w:szCs w:val="28"/>
        </w:rPr>
        <w:t xml:space="preserve"> по мере их упоминания. Таблицы должны иметь тематические заголовки</w:t>
      </w:r>
      <w:r w:rsidRPr="0019793C">
        <w:rPr>
          <w:color w:val="00000A"/>
          <w:sz w:val="28"/>
          <w:szCs w:val="28"/>
        </w:rPr>
        <w:t xml:space="preserve"> над нами</w:t>
      </w:r>
      <w:r w:rsidR="00B16395" w:rsidRPr="0019793C">
        <w:rPr>
          <w:color w:val="00000A"/>
          <w:sz w:val="28"/>
          <w:szCs w:val="28"/>
        </w:rPr>
        <w:t>. Номер таблицы выравнивается по правому краю</w:t>
      </w:r>
      <w:r w:rsidR="004D5833" w:rsidRPr="0019793C">
        <w:rPr>
          <w:color w:val="00000A"/>
          <w:sz w:val="28"/>
          <w:szCs w:val="28"/>
        </w:rPr>
        <w:t xml:space="preserve"> (Таблица 1), далее с новой стро</w:t>
      </w:r>
      <w:r w:rsidR="00B16395" w:rsidRPr="0019793C">
        <w:rPr>
          <w:color w:val="00000A"/>
          <w:sz w:val="28"/>
          <w:szCs w:val="28"/>
        </w:rPr>
        <w:t xml:space="preserve">ки по центру выравнивается ее название. </w:t>
      </w:r>
    </w:p>
    <w:p w14:paraId="4F6A875E" w14:textId="77777777" w:rsidR="00780EE5" w:rsidRPr="0019793C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р</w:t>
      </w:r>
      <w:r w:rsidR="00B16395" w:rsidRPr="0019793C">
        <w:rPr>
          <w:color w:val="00000A"/>
          <w:sz w:val="28"/>
          <w:szCs w:val="28"/>
        </w:rPr>
        <w:t xml:space="preserve">исунки располагаются в тексте по мере их упоминания и должны иметь тематические заголовки. </w:t>
      </w:r>
      <w:r w:rsidRPr="0019793C">
        <w:rPr>
          <w:color w:val="00000A"/>
          <w:sz w:val="28"/>
          <w:szCs w:val="28"/>
        </w:rPr>
        <w:t>Н</w:t>
      </w:r>
      <w:r w:rsidR="00B16395" w:rsidRPr="0019793C">
        <w:rPr>
          <w:sz w:val="28"/>
          <w:szCs w:val="28"/>
        </w:rPr>
        <w:t xml:space="preserve">азвание и номер рисунка указываются под рисунком </w:t>
      </w:r>
      <w:r w:rsidR="004D5833" w:rsidRPr="0019793C">
        <w:rPr>
          <w:sz w:val="28"/>
          <w:szCs w:val="28"/>
        </w:rPr>
        <w:t xml:space="preserve">по центру </w:t>
      </w:r>
      <w:r w:rsidR="00B16395" w:rsidRPr="0019793C">
        <w:rPr>
          <w:color w:val="00000A"/>
          <w:sz w:val="28"/>
          <w:szCs w:val="28"/>
        </w:rPr>
        <w:t>(Рис. 1. Название)</w:t>
      </w:r>
      <w:r w:rsidRPr="0019793C">
        <w:rPr>
          <w:sz w:val="28"/>
          <w:szCs w:val="28"/>
        </w:rPr>
        <w:t>.</w:t>
      </w:r>
    </w:p>
    <w:p w14:paraId="44D7F285" w14:textId="77777777" w:rsidR="00974C1A" w:rsidRPr="0019793C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sz w:val="28"/>
          <w:szCs w:val="28"/>
        </w:rPr>
        <w:t>шрифт в таблицах и рисунках – 12 пт. Т</w:t>
      </w:r>
      <w:r w:rsidR="00B16395" w:rsidRPr="0019793C">
        <w:rPr>
          <w:sz w:val="28"/>
          <w:szCs w:val="28"/>
        </w:rPr>
        <w:t>аблицы, схемы, рисунки, формулы, графики не должны выход</w:t>
      </w:r>
      <w:r w:rsidR="004D5833" w:rsidRPr="0019793C">
        <w:rPr>
          <w:sz w:val="28"/>
          <w:szCs w:val="28"/>
        </w:rPr>
        <w:t xml:space="preserve">ить за пределы указанных </w:t>
      </w:r>
      <w:r w:rsidRPr="0019793C">
        <w:rPr>
          <w:sz w:val="28"/>
          <w:szCs w:val="28"/>
        </w:rPr>
        <w:t xml:space="preserve">выше </w:t>
      </w:r>
      <w:r w:rsidR="004D5833" w:rsidRPr="0019793C">
        <w:rPr>
          <w:sz w:val="28"/>
          <w:szCs w:val="28"/>
        </w:rPr>
        <w:t xml:space="preserve">полей. </w:t>
      </w:r>
      <w:r w:rsidR="00B16395" w:rsidRPr="0019793C">
        <w:rPr>
          <w:sz w:val="28"/>
          <w:szCs w:val="28"/>
        </w:rPr>
        <w:t>К публикации не принимаются сканированные тексты, формулы, рисунки и таблицы.</w:t>
      </w:r>
    </w:p>
    <w:p w14:paraId="2B7FBC33" w14:textId="77777777"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35]. Несколько источников в одной ссылке разделяются знаком «точка с запятой»,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35; 3, с. 45]. </w:t>
      </w:r>
      <w:r w:rsidRPr="0019793C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19793C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14:paraId="5E63A8DF" w14:textId="77777777"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</w:t>
      </w:r>
      <w:r w:rsidRPr="0019793C">
        <w:rPr>
          <w:rFonts w:ascii="Times New Roman" w:hAnsi="Times New Roman"/>
          <w:i/>
          <w:color w:val="00000A"/>
          <w:sz w:val="28"/>
          <w:szCs w:val="28"/>
        </w:rPr>
        <w:t>.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 xml:space="preserve"> – М.: Институт психологии РАН, 2013. – 447 с.</w:t>
      </w:r>
    </w:p>
    <w:p w14:paraId="305263A1" w14:textId="77777777"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14:paraId="63C4F18D" w14:textId="77777777" w:rsidR="00974C1A" w:rsidRPr="0019793C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19793C">
        <w:rPr>
          <w:rFonts w:ascii="Times New Roman" w:hAnsi="Times New Roman"/>
          <w:bCs/>
          <w:i/>
          <w:sz w:val="28"/>
          <w:szCs w:val="28"/>
        </w:rPr>
        <w:t xml:space="preserve"> Агарков В.А. Диссоциация и пограничное расстройство личности</w:t>
      </w:r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4" w:history="1">
        <w:r w:rsidR="00780EE5" w:rsidRPr="0019793C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14:paraId="157394CD" w14:textId="77777777" w:rsidR="0019793C" w:rsidRDefault="0019793C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E204981" w14:textId="77777777"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 оформления статьи для студентов, магистрантов</w:t>
      </w:r>
    </w:p>
    <w:p w14:paraId="07B082DA" w14:textId="77777777" w:rsidR="00B768FE" w:rsidRPr="0019793C" w:rsidRDefault="00B768FE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98A663" w14:textId="77777777" w:rsidR="00B768FE" w:rsidRPr="0019793C" w:rsidRDefault="00B768FE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33D87E" w14:textId="77777777"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bookmarkStart w:id="0" w:name="_Hlk43635324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Сиротенко Е.Б</w:t>
      </w:r>
      <w:bookmarkStart w:id="1" w:name="_Toc498866173"/>
      <w:bookmarkStart w:id="2" w:name="_Toc498866372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.</w:t>
      </w:r>
      <w:bookmarkEnd w:id="0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, студент IV курса, направление «Психология»</w:t>
      </w:r>
    </w:p>
    <w:p w14:paraId="300519EA" w14:textId="77777777"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г. Тверь ФГБОУ ВО «Тверской государственный университет»</w:t>
      </w:r>
    </w:p>
    <w:p w14:paraId="4EBFEC11" w14:textId="77777777" w:rsidR="00B768FE" w:rsidRPr="0019793C" w:rsidRDefault="00B768FE" w:rsidP="00B768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Научный руководитель - </w:t>
      </w:r>
      <w:bookmarkEnd w:id="1"/>
      <w:bookmarkEnd w:id="2"/>
      <w:r w:rsidRPr="0019793C">
        <w:rPr>
          <w:rFonts w:ascii="Times New Roman" w:hAnsi="Times New Roman" w:cs="Times New Roman"/>
          <w:i/>
          <w:sz w:val="28"/>
          <w:szCs w:val="28"/>
        </w:rPr>
        <w:t>кандидат психологических наук, доцент</w:t>
      </w:r>
    </w:p>
    <w:p w14:paraId="33D01BA6" w14:textId="77777777"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>Бариляк Ирина Анатольевна</w:t>
      </w:r>
    </w:p>
    <w:p w14:paraId="51C1701E" w14:textId="77777777"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04F70D50" w14:textId="77777777" w:rsidR="00B768FE" w:rsidRPr="0019793C" w:rsidRDefault="00B768FE" w:rsidP="00B768FE">
      <w:pPr>
        <w:tabs>
          <w:tab w:val="left" w:pos="2564"/>
        </w:tabs>
        <w:spacing w:after="0" w:line="240" w:lineRule="auto"/>
        <w:ind w:right="74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43635338"/>
      <w:r w:rsidRPr="0019793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ПСИХОЛОГИЧЕСКОГО ТРЕНИНГА ПОВЫШЕНИЯ РЕЗУЛЬТАТИВНОСТИ МЕНЕДЖЕРОВ НА ПРИМЕРЕ ООО «КРИПТОТЕЛЕКОМ»</w:t>
      </w:r>
    </w:p>
    <w:bookmarkEnd w:id="3"/>
    <w:p w14:paraId="14C66472" w14:textId="77777777"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082D9A" w14:textId="77777777"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Аннотация:</w:t>
      </w:r>
    </w:p>
    <w:p w14:paraId="46CA2BA9" w14:textId="77777777"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Ключевые слова:</w:t>
      </w:r>
      <w:r w:rsidRPr="001979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5-7 слов</w:t>
      </w:r>
    </w:p>
    <w:p w14:paraId="54F9CD82" w14:textId="77777777"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E4DC946" w14:textId="77777777"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14:paraId="592F3C20" w14:textId="77777777"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14:paraId="04226C39" w14:textId="77777777"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14:paraId="379E7CF5" w14:textId="77777777"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……..</w:t>
      </w:r>
    </w:p>
    <w:p w14:paraId="562C89F6" w14:textId="77777777" w:rsidR="00B768FE" w:rsidRPr="0019793C" w:rsidRDefault="00B768FE" w:rsidP="00B768FE">
      <w:pPr>
        <w:ind w:firstLine="709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Список литературы:</w:t>
      </w:r>
    </w:p>
    <w:p w14:paraId="05B57CBC" w14:textId="77777777"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14:paraId="1E7EEE06" w14:textId="77777777"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Носырева И. Г. Современные формы и методы обучения персонала // Управление развитием персонала. - 2012. - № 1. - С. 12-15</w:t>
      </w:r>
    </w:p>
    <w:p w14:paraId="067E18BA" w14:textId="77777777"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/Под ред. Т.Ю. Базарова, Б.Л. Еремина. - М.: ИНФРА-М, 2015. – С. 45</w:t>
      </w:r>
    </w:p>
    <w:p w14:paraId="2E87420E" w14:textId="77777777" w:rsidR="00C16273" w:rsidRPr="0019793C" w:rsidRDefault="00C16273" w:rsidP="00C16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FDEC8E" w14:textId="77777777" w:rsidR="00B768FE" w:rsidRPr="0019793C" w:rsidRDefault="00B768FE" w:rsidP="00B768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Sirotenko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E.B., IV -year student, psychological faculty,</w:t>
      </w:r>
    </w:p>
    <w:p w14:paraId="4968B26A" w14:textId="77777777"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Tver, Tver state University</w:t>
      </w:r>
    </w:p>
    <w:p w14:paraId="50917A80" w14:textId="77777777"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 advisor – candidate of psychological Sciences,</w:t>
      </w:r>
    </w:p>
    <w:p w14:paraId="78157336" w14:textId="77777777"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Docent Barilyak I.A.</w:t>
      </w:r>
    </w:p>
    <w:p w14:paraId="69F1E257" w14:textId="77777777" w:rsidR="00B768FE" w:rsidRPr="0019793C" w:rsidRDefault="00B768FE" w:rsidP="00B768FE">
      <w:pPr>
        <w:spacing w:before="24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ASSESSMENT OF EFFICIENCY OF PSYCHOLOGICAL TRAINING FOR MANAGERS’ PERFORMANC</w:t>
      </w:r>
      <w:r w:rsidR="00C16273"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E IMPROVEMENT,</w:t>
      </w: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CASE STUDY: OOO «KRIPTOTELEKOM».</w:t>
      </w:r>
    </w:p>
    <w:p w14:paraId="7F850A07" w14:textId="77777777" w:rsidR="00B768FE" w:rsidRPr="00AD4E50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spacing w:val="-2"/>
          <w:sz w:val="28"/>
          <w:szCs w:val="28"/>
          <w:lang w:val="en-US"/>
        </w:rPr>
        <w:t>Annotation</w:t>
      </w:r>
      <w:r w:rsidRPr="00AD4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DDEBA5C" w14:textId="77777777" w:rsidR="00B768FE" w:rsidRPr="00AD4E50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AD4E5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AD4E5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</w:t>
      </w:r>
    </w:p>
    <w:p w14:paraId="54A03329" w14:textId="77777777" w:rsidR="00B768FE" w:rsidRPr="00AD4E50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0D7A0A3" w14:textId="77777777" w:rsidR="005F7D5B" w:rsidRPr="00AD4E50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3A408B" w14:textId="77777777" w:rsidR="00E34CE3" w:rsidRPr="0019793C" w:rsidRDefault="00E34CE3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Пример оформления </w:t>
      </w:r>
      <w:r w:rsidR="005F7D5B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преподавателей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1824D2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молодых ученых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научных</w:t>
      </w:r>
      <w:r w:rsidR="008A6B58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организаций</w:t>
      </w:r>
    </w:p>
    <w:p w14:paraId="54CAD83B" w14:textId="77777777"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14:paraId="04D63112" w14:textId="77777777"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Иванов И.И., доктор психологических наук, профессор </w:t>
      </w:r>
    </w:p>
    <w:p w14:paraId="282526A7" w14:textId="77777777"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14:paraId="3448A777" w14:textId="77777777"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Петрова </w:t>
      </w:r>
      <w:proofErr w:type="gramStart"/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Н.Н,.,</w:t>
      </w:r>
      <w:proofErr w:type="gramEnd"/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аспирант I курса, направление «Психология»</w:t>
      </w:r>
    </w:p>
    <w:p w14:paraId="624D4F0E" w14:textId="77777777"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14:paraId="4ADEA939" w14:textId="77777777" w:rsidR="005F7D5B" w:rsidRPr="0019793C" w:rsidRDefault="005F7D5B" w:rsidP="005F7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0EC114" w14:textId="77777777"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ВЗАИМОСВЯЗЬ САМООЦЕНКИ И УСПЕШНОСТИ ОБУЧЕНИЯ </w:t>
      </w:r>
    </w:p>
    <w:p w14:paraId="60120025" w14:textId="77777777"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14:paraId="2D9C6A27" w14:textId="77777777"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Аннотация: </w:t>
      </w:r>
    </w:p>
    <w:p w14:paraId="64A1246C" w14:textId="77777777"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Ключевые слова: 5-8 слов и словосочетаний</w:t>
      </w:r>
    </w:p>
    <w:p w14:paraId="14FF1D4D" w14:textId="77777777"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13D330" w14:textId="77777777"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14:paraId="0599A578" w14:textId="77777777"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14:paraId="726D9594" w14:textId="77777777" w:rsidR="008A6B58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Текст </w:t>
      </w:r>
      <w:r w:rsidR="008A6B58" w:rsidRPr="0019793C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14:paraId="71103650" w14:textId="77777777" w:rsidR="00B768FE" w:rsidRPr="0019793C" w:rsidRDefault="00B768FE" w:rsidP="00B768F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</w:p>
    <w:p w14:paraId="16009C77" w14:textId="77777777"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14:paraId="307F4F62" w14:textId="77777777"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…</w:t>
      </w:r>
    </w:p>
    <w:p w14:paraId="1F152763" w14:textId="77777777" w:rsidR="00B768FE" w:rsidRPr="0019793C" w:rsidRDefault="00B768FE" w:rsidP="005F7D5B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0994D111" w14:textId="77777777"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i/>
          <w:sz w:val="28"/>
          <w:szCs w:val="28"/>
          <w:lang w:val="en-US"/>
        </w:rPr>
        <w:t>Ivanov I.I.., professor, doctor of psychological Sciences,</w:t>
      </w:r>
    </w:p>
    <w:p w14:paraId="2D253352" w14:textId="77777777"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Tver, Tver state University</w:t>
      </w:r>
    </w:p>
    <w:p w14:paraId="072EA8D5" w14:textId="77777777"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Petrova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N.N., graduate student, psychological faculty,</w:t>
      </w:r>
    </w:p>
    <w:p w14:paraId="240FB744" w14:textId="77777777"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Tver, Tver state University</w:t>
      </w:r>
    </w:p>
    <w:p w14:paraId="09F674E9" w14:textId="77777777"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</w:p>
    <w:p w14:paraId="4EEFD3E1" w14:textId="77777777"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INTERCONNECTION OF SELF-ASSESSMENT AND LEARNING SUCCESS</w:t>
      </w:r>
    </w:p>
    <w:p w14:paraId="61A03248" w14:textId="77777777"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IN ADOLESCENCE </w:t>
      </w:r>
    </w:p>
    <w:p w14:paraId="59B5E24D" w14:textId="77777777" w:rsidR="005F7D5B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B77E43" w14:textId="77777777" w:rsidR="005F7D5B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 w:cs="Times New Roman"/>
          <w:spacing w:val="-2"/>
          <w:sz w:val="28"/>
          <w:szCs w:val="28"/>
        </w:rPr>
        <w:t>Annotation</w:t>
      </w:r>
      <w:proofErr w:type="spellEnd"/>
      <w:r w:rsidRPr="001979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6773A575" w14:textId="77777777" w:rsidR="005F7D5B" w:rsidRPr="0019793C" w:rsidRDefault="005F7D5B" w:rsidP="005F7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9793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B768FE" w:rsidRPr="0019793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p w14:paraId="5A9F6087" w14:textId="77777777" w:rsidR="005F7D5B" w:rsidRPr="0019793C" w:rsidRDefault="005F7D5B" w:rsidP="005F7D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4711E1" w14:textId="77777777" w:rsidR="005F7D5B" w:rsidRPr="0019793C" w:rsidRDefault="00B768FE" w:rsidP="005F7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85C1B9" w14:textId="77777777" w:rsidR="005F7D5B" w:rsidRPr="0019793C" w:rsidRDefault="005F7D5B" w:rsidP="005F7D5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65C002" w14:textId="77777777" w:rsidR="008A6B58" w:rsidRPr="0019793C" w:rsidRDefault="008A6B58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C83D27D" w14:textId="77777777" w:rsidR="00B768FE" w:rsidRPr="0019793C" w:rsidRDefault="00B768FE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82EBD03" w14:textId="77777777" w:rsidR="00B768FE" w:rsidRPr="0019793C" w:rsidRDefault="00B768FE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415C707" w14:textId="77777777" w:rsidR="00552564" w:rsidRPr="0019793C" w:rsidRDefault="00552564" w:rsidP="009D4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2564" w:rsidRPr="0019793C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DE2"/>
    <w:multiLevelType w:val="multilevel"/>
    <w:tmpl w:val="FE4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068C1"/>
    <w:multiLevelType w:val="hybridMultilevel"/>
    <w:tmpl w:val="6AFEF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1DD0ABC"/>
    <w:multiLevelType w:val="multilevel"/>
    <w:tmpl w:val="658E7F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9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29"/>
    <w:rsid w:val="00013FC4"/>
    <w:rsid w:val="000266D8"/>
    <w:rsid w:val="000272BE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824D2"/>
    <w:rsid w:val="001843FA"/>
    <w:rsid w:val="00191F58"/>
    <w:rsid w:val="0019793C"/>
    <w:rsid w:val="001A54F2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0F9C"/>
    <w:rsid w:val="002B6B1C"/>
    <w:rsid w:val="002D52A9"/>
    <w:rsid w:val="002E1E77"/>
    <w:rsid w:val="003072B2"/>
    <w:rsid w:val="0034618A"/>
    <w:rsid w:val="0038293B"/>
    <w:rsid w:val="003A4744"/>
    <w:rsid w:val="003C2656"/>
    <w:rsid w:val="003D1219"/>
    <w:rsid w:val="003D286F"/>
    <w:rsid w:val="003F7E0F"/>
    <w:rsid w:val="004226AA"/>
    <w:rsid w:val="00440D72"/>
    <w:rsid w:val="00446759"/>
    <w:rsid w:val="00477D5E"/>
    <w:rsid w:val="004C52B3"/>
    <w:rsid w:val="004D5833"/>
    <w:rsid w:val="004F2532"/>
    <w:rsid w:val="00540945"/>
    <w:rsid w:val="00552564"/>
    <w:rsid w:val="0056481D"/>
    <w:rsid w:val="00574A7F"/>
    <w:rsid w:val="005A7374"/>
    <w:rsid w:val="005C4C3A"/>
    <w:rsid w:val="005E472F"/>
    <w:rsid w:val="005F7D5B"/>
    <w:rsid w:val="00622F49"/>
    <w:rsid w:val="006503CD"/>
    <w:rsid w:val="006634B8"/>
    <w:rsid w:val="0066467C"/>
    <w:rsid w:val="006761A5"/>
    <w:rsid w:val="006B7F4C"/>
    <w:rsid w:val="006C2D43"/>
    <w:rsid w:val="006C325F"/>
    <w:rsid w:val="006F2264"/>
    <w:rsid w:val="007354C8"/>
    <w:rsid w:val="007372E1"/>
    <w:rsid w:val="00741D78"/>
    <w:rsid w:val="00780EE5"/>
    <w:rsid w:val="00794DA2"/>
    <w:rsid w:val="0079745A"/>
    <w:rsid w:val="007D53B9"/>
    <w:rsid w:val="0080750C"/>
    <w:rsid w:val="00823310"/>
    <w:rsid w:val="00844B59"/>
    <w:rsid w:val="008534C7"/>
    <w:rsid w:val="00872FA7"/>
    <w:rsid w:val="008A6B58"/>
    <w:rsid w:val="00957694"/>
    <w:rsid w:val="00974C1A"/>
    <w:rsid w:val="0099428A"/>
    <w:rsid w:val="009A5021"/>
    <w:rsid w:val="009D4D6A"/>
    <w:rsid w:val="00A24115"/>
    <w:rsid w:val="00A437DA"/>
    <w:rsid w:val="00A562E0"/>
    <w:rsid w:val="00A76FD9"/>
    <w:rsid w:val="00A96995"/>
    <w:rsid w:val="00AB4675"/>
    <w:rsid w:val="00AD4E50"/>
    <w:rsid w:val="00B16395"/>
    <w:rsid w:val="00B656C5"/>
    <w:rsid w:val="00B768FE"/>
    <w:rsid w:val="00BC3CEE"/>
    <w:rsid w:val="00BD7BDA"/>
    <w:rsid w:val="00BF5645"/>
    <w:rsid w:val="00C04B24"/>
    <w:rsid w:val="00C10BA2"/>
    <w:rsid w:val="00C16273"/>
    <w:rsid w:val="00C57FAD"/>
    <w:rsid w:val="00C76856"/>
    <w:rsid w:val="00CA17F3"/>
    <w:rsid w:val="00CF6BFB"/>
    <w:rsid w:val="00D10576"/>
    <w:rsid w:val="00D123EB"/>
    <w:rsid w:val="00D451AD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C46A5"/>
    <w:rsid w:val="00ED239E"/>
    <w:rsid w:val="00ED2B74"/>
    <w:rsid w:val="00EE791F"/>
    <w:rsid w:val="00F53584"/>
    <w:rsid w:val="00F63195"/>
    <w:rsid w:val="00F877EB"/>
    <w:rsid w:val="00F91083"/>
    <w:rsid w:val="00F92B29"/>
    <w:rsid w:val="00FB5F2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18BCC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EC4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C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mailto:psychology.general@tver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arilyak.IA@tver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arilyak.IA@tver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ychology.general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hyperlink" Target="http://psyjournals.ru/files/72305/kpip_2_2014_agar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662E-EB70-47BF-BE1C-D6E24EF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2019-04-18T08:37:00Z</cp:lastPrinted>
  <dcterms:created xsi:type="dcterms:W3CDTF">2021-01-25T19:31:00Z</dcterms:created>
  <dcterms:modified xsi:type="dcterms:W3CDTF">2021-01-25T19:31:00Z</dcterms:modified>
</cp:coreProperties>
</file>